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PORTARIA Nº XXX de XX de XXXX de 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Instituir Comitê Multidisciplinar para o Tratamento de 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 Autoridade máxima da Instituição), no uso de suas atribuições legais,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 E S O L V 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Art. 1º Instituir Comitê Multidisciplinar com a finalidade de articular projetos e ações a serem implantadas pela Administração da Instituição, com vistas a cumprir as disposições da Lei Geral de Proteção de Dados - LGPD.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Art. 2° São atribuições do Comitê: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Definir as diretrizes e políticas de atuação conjunta, com objetivo de adequar a Instituição, seus processos e seus sistemas às regras contidas na LGPD;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Definir, em consonância com as competências de cada unidade administrativa da Instituição, as responsabilidades no âmbito da LGPD;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Definir as ações, atividades, projetos, alterações contratuais e instrumentos jurídicos a serem criados no âmbito da Instituição;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Executar as demais atribuições determinadas pelo controlador ou estabelecidas em normas complementares.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Art. 3º Ficam designados os seguintes membros para compor o Comitê: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425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425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Art. 4º Esta portaria entra em vigor nesta data, devendo ser publicada no Boletim Interno de Serviço desta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PUBLIQUE-SE, DÊ-SE CIÊNCIA E CUMPRA-SE.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Autoridade máxima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upp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lowerLetter"/>
      <w:lvlText w:val="%4)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decimal"/>
      <w:lvlText w:val="(%5)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lowerLetter"/>
      <w:lvlText w:val="(%6)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lowerRoman"/>
      <w:lvlText w:val="(%7)"/>
      <w:lvlJc w:val="righ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lowerLetter"/>
      <w:lvlText w:val="(%8)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lowerRoman"/>
      <w:lvlText w:val="(%9)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Vg79OJvg+yY0IFgkwe1m/MfJw==">CgMxLjA4AHIhMTcwYlhsRll3RVRCUDYya0ZRenVxN19Wa3RvZ1dYOFo4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AD88C867176418AC9034DB0213BB0" ma:contentTypeVersion="18" ma:contentTypeDescription="Crie um novo documento." ma:contentTypeScope="" ma:versionID="55c05f3a7ed9ff59cab4f60b8796c88c">
  <xsd:schema xmlns:xsd="http://www.w3.org/2001/XMLSchema" xmlns:xs="http://www.w3.org/2001/XMLSchema" xmlns:p="http://schemas.microsoft.com/office/2006/metadata/properties" xmlns:ns2="d14c9347-fb4d-450f-bffc-f5ddeb95bbe7" xmlns:ns3="fc363387-b5d7-4047-9266-1d949993ccbd" targetNamespace="http://schemas.microsoft.com/office/2006/metadata/properties" ma:root="true" ma:fieldsID="9cbf27fab2c9fd09b59ecd4411f726b8" ns2:_="" ns3:_="">
    <xsd:import namespace="d14c9347-fb4d-450f-bffc-f5ddeb95bbe7"/>
    <xsd:import namespace="fc363387-b5d7-4047-9266-1d949993c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9347-fb4d-450f-bffc-f5ddeb95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bd77803-526c-4356-a1c4-3b91baba8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3387-b5d7-4047-9266-1d949993c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d3d8c6-3164-4af8-98a4-94a4d3700cc3}" ma:internalName="TaxCatchAll" ma:showField="CatchAllData" ma:web="fc363387-b5d7-4047-9266-1d949993c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63387-b5d7-4047-9266-1d949993ccbd" xsi:nil="true"/>
    <lcf76f155ced4ddcb4097134ff3c332f xmlns="d14c9347-fb4d-450f-bffc-f5ddeb95b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9E65351-2EC7-4370-8F4F-AEC02198E673}"/>
</file>

<file path=customXML/itemProps3.xml><?xml version="1.0" encoding="utf-8"?>
<ds:datastoreItem xmlns:ds="http://schemas.openxmlformats.org/officeDocument/2006/customXml" ds:itemID="{A799D275-D5B5-4156-B330-F2BEB1699947}"/>
</file>

<file path=customXML/itemProps4.xml><?xml version="1.0" encoding="utf-8"?>
<ds:datastoreItem xmlns:ds="http://schemas.openxmlformats.org/officeDocument/2006/customXml" ds:itemID="{A268A454-A629-4E0B-BD2B-351E16850AC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0x01010095FAD88C867176418AC9034DB0213BB0</vt:lpwstr>
  </property>
  <property fmtid="{D5CDD505-2E9C-101B-9397-08002B2CF9AE}" pid="3" name="MediaServiceImageTags">
    <vt:lpwstr/>
  </property>
</Properties>
</file>