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CBB" w:rsidP="00DA08FD" w:rsidRDefault="00DA08FD" w14:paraId="79D33E12" w14:textId="77777777">
      <w:pPr>
        <w:jc w:val="center"/>
      </w:pPr>
      <w:r>
        <w:t>Relatório de SLA - &lt;Unidade&gt;</w:t>
      </w:r>
    </w:p>
    <w:p w:rsidR="00DA08FD" w:rsidP="00DA08FD" w:rsidRDefault="00DA08FD" w14:paraId="2A1FF867" w14:textId="77777777">
      <w:r w:rsidRPr="00DA08FD">
        <w:t xml:space="preserve">Relatório </w:t>
      </w:r>
      <w:r>
        <w:t>de disponibilidade de circuito em consonância ao Termo de Referência do Projeto Escolas Conectadas.</w:t>
      </w:r>
    </w:p>
    <w:p w:rsidR="00DA08FD" w:rsidP="00DA08FD" w:rsidRDefault="00DA08FD" w14:paraId="7EF76303" w14:textId="77777777">
      <w:r>
        <w:t>&lt;Fornecedor&gt; - &lt;CNPJ&gt;</w:t>
      </w:r>
    </w:p>
    <w:p w:rsidR="00DA08FD" w:rsidP="00DA08FD" w:rsidRDefault="00DA08FD" w14:paraId="5966E59D" w14:textId="77777777">
      <w:r>
        <w:t>&lt;Unidade&gt; - &lt;INEP&gt;</w:t>
      </w:r>
    </w:p>
    <w:p w:rsidR="00DA08FD" w:rsidP="00DA08FD" w:rsidRDefault="00DA08FD" w14:paraId="4FDC9360" w14:textId="77777777">
      <w:r>
        <w:t>&lt;Município&gt; - &lt;UF&gt;</w:t>
      </w:r>
    </w:p>
    <w:p w:rsidR="00DA08FD" w:rsidP="00DA08FD" w:rsidRDefault="00DA08FD" w14:paraId="791B2E61" w14:textId="77777777">
      <w:r>
        <w:t>&lt;Número da Proposta&gt;</w:t>
      </w:r>
    </w:p>
    <w:tbl>
      <w:tblPr>
        <w:tblStyle w:val="Tabelacomgrade"/>
        <w:tblW w:w="8639" w:type="dxa"/>
        <w:tblInd w:w="-147" w:type="dxa"/>
        <w:tblLook w:val="04A0" w:firstRow="1" w:lastRow="0" w:firstColumn="1" w:lastColumn="0" w:noHBand="0" w:noVBand="1"/>
      </w:tblPr>
      <w:tblGrid>
        <w:gridCol w:w="891"/>
        <w:gridCol w:w="1717"/>
        <w:gridCol w:w="1191"/>
        <w:gridCol w:w="1061"/>
        <w:gridCol w:w="1061"/>
        <w:gridCol w:w="946"/>
        <w:gridCol w:w="1772"/>
      </w:tblGrid>
      <w:tr w:rsidR="006A00CC" w:rsidTr="0545CDCD" w14:paraId="23951553" w14:textId="77777777">
        <w:trPr>
          <w:trHeight w:val="250"/>
        </w:trPr>
        <w:tc>
          <w:tcPr>
            <w:tcW w:w="1021" w:type="dxa"/>
          </w:tcPr>
          <w:p w:rsidRPr="00E6656F" w:rsidR="00E6656F" w:rsidP="00E6656F" w:rsidRDefault="00E6656F" w14:paraId="6F94ED66" w14:textId="77777777">
            <w:pPr>
              <w:jc w:val="center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Queda</w:t>
            </w:r>
          </w:p>
        </w:tc>
        <w:tc>
          <w:tcPr>
            <w:tcW w:w="1379" w:type="dxa"/>
          </w:tcPr>
          <w:p w:rsidRPr="00E6656F" w:rsidR="00E6656F" w:rsidP="00E6656F" w:rsidRDefault="00E6656F" w14:paraId="51A59785" w14:textId="77777777">
            <w:pPr>
              <w:jc w:val="center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Data</w:t>
            </w:r>
          </w:p>
        </w:tc>
        <w:tc>
          <w:tcPr>
            <w:tcW w:w="1379" w:type="dxa"/>
          </w:tcPr>
          <w:p w:rsidR="526AF82E" w:rsidP="0545CDCD" w:rsidRDefault="526AF82E" w14:paraId="71467365" w14:textId="6ECFBB6C">
            <w:pPr>
              <w:jc w:val="center"/>
              <w:rPr>
                <w:sz w:val="20"/>
                <w:szCs w:val="20"/>
              </w:rPr>
            </w:pPr>
            <w:r w:rsidRPr="0545CDCD">
              <w:rPr>
                <w:sz w:val="20"/>
                <w:szCs w:val="20"/>
              </w:rPr>
              <w:t>Número do Chamado</w:t>
            </w:r>
          </w:p>
        </w:tc>
        <w:tc>
          <w:tcPr>
            <w:tcW w:w="852" w:type="dxa"/>
          </w:tcPr>
          <w:p w:rsidRPr="00E6656F" w:rsidR="00E6656F" w:rsidP="00E6656F" w:rsidRDefault="00E6656F" w14:paraId="57DC1D28" w14:textId="77777777">
            <w:pPr>
              <w:jc w:val="center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Início</w:t>
            </w:r>
          </w:p>
        </w:tc>
        <w:tc>
          <w:tcPr>
            <w:tcW w:w="908" w:type="dxa"/>
          </w:tcPr>
          <w:p w:rsidRPr="00E6656F" w:rsidR="00E6656F" w:rsidP="00E6656F" w:rsidRDefault="00E6656F" w14:paraId="51000AEE" w14:textId="77777777">
            <w:pPr>
              <w:jc w:val="center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Fim</w:t>
            </w:r>
          </w:p>
        </w:tc>
        <w:tc>
          <w:tcPr>
            <w:tcW w:w="1192" w:type="dxa"/>
          </w:tcPr>
          <w:p w:rsidRPr="00E6656F" w:rsidR="00E6656F" w:rsidP="00E6656F" w:rsidRDefault="00E6656F" w14:paraId="6A79D7B5" w14:textId="77777777">
            <w:pPr>
              <w:jc w:val="center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Motivo</w:t>
            </w:r>
          </w:p>
        </w:tc>
        <w:tc>
          <w:tcPr>
            <w:tcW w:w="1908" w:type="dxa"/>
          </w:tcPr>
          <w:p w:rsidRPr="00E6656F" w:rsidR="00E6656F" w:rsidP="00E6656F" w:rsidRDefault="00E6656F" w14:paraId="78077091" w14:textId="77777777">
            <w:pPr>
              <w:jc w:val="center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Tempo indisponibilidade</w:t>
            </w:r>
          </w:p>
        </w:tc>
      </w:tr>
      <w:tr w:rsidR="006A00CC" w:rsidTr="0545CDCD" w14:paraId="4E485484" w14:textId="77777777">
        <w:trPr>
          <w:trHeight w:val="250"/>
        </w:trPr>
        <w:tc>
          <w:tcPr>
            <w:tcW w:w="1021" w:type="dxa"/>
          </w:tcPr>
          <w:p w:rsidRPr="00E6656F" w:rsidR="00E6656F" w:rsidP="00E6656F" w:rsidRDefault="00E6656F" w14:paraId="649841BE" w14:textId="77777777">
            <w:pPr>
              <w:jc w:val="center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Pr="00E6656F" w:rsidR="00E6656F" w:rsidP="00E6656F" w:rsidRDefault="00E6656F" w14:paraId="5DBD9E31" w14:textId="77777777">
            <w:pPr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&lt;DD/MM/AAAA&gt;</w:t>
            </w:r>
          </w:p>
        </w:tc>
        <w:tc>
          <w:tcPr>
            <w:tcW w:w="1379" w:type="dxa"/>
          </w:tcPr>
          <w:p w:rsidR="0545CDCD" w:rsidP="0545CDCD" w:rsidRDefault="0545CDCD" w14:paraId="12A0EB39" w14:textId="217E4C02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Pr="00E6656F" w:rsidR="00E6656F" w:rsidP="00E6656F" w:rsidRDefault="00E6656F" w14:paraId="3389A8B8" w14:textId="77777777">
            <w:pPr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&lt;</w:t>
            </w:r>
            <w:proofErr w:type="spellStart"/>
            <w:r w:rsidRPr="00E6656F">
              <w:rPr>
                <w:sz w:val="20"/>
                <w:szCs w:val="20"/>
              </w:rPr>
              <w:t>hh:mm</w:t>
            </w:r>
            <w:proofErr w:type="spellEnd"/>
            <w:r w:rsidRPr="00E6656F">
              <w:rPr>
                <w:sz w:val="20"/>
                <w:szCs w:val="20"/>
              </w:rPr>
              <w:t>&gt;</w:t>
            </w:r>
          </w:p>
        </w:tc>
        <w:tc>
          <w:tcPr>
            <w:tcW w:w="908" w:type="dxa"/>
          </w:tcPr>
          <w:p w:rsidRPr="00E6656F" w:rsidR="00E6656F" w:rsidP="00E6656F" w:rsidRDefault="00E6656F" w14:paraId="3F26C90B" w14:textId="77777777">
            <w:pPr>
              <w:jc w:val="center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&lt;</w:t>
            </w:r>
            <w:proofErr w:type="spellStart"/>
            <w:r w:rsidRPr="00E6656F">
              <w:rPr>
                <w:sz w:val="20"/>
                <w:szCs w:val="20"/>
              </w:rPr>
              <w:t>hh:mm</w:t>
            </w:r>
            <w:proofErr w:type="spellEnd"/>
            <w:r w:rsidRPr="00E6656F">
              <w:rPr>
                <w:sz w:val="20"/>
                <w:szCs w:val="20"/>
              </w:rPr>
              <w:t>&gt;</w:t>
            </w:r>
          </w:p>
        </w:tc>
        <w:tc>
          <w:tcPr>
            <w:tcW w:w="1192" w:type="dxa"/>
          </w:tcPr>
          <w:p w:rsidRPr="00E6656F" w:rsidR="00E6656F" w:rsidP="00E6656F" w:rsidRDefault="00E6656F" w14:paraId="672A665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Pr="00E6656F" w:rsidR="00E6656F" w:rsidP="00E6656F" w:rsidRDefault="00E6656F" w14:paraId="34796B81" w14:textId="77777777">
            <w:pPr>
              <w:jc w:val="center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&lt;mm&gt;</w:t>
            </w:r>
          </w:p>
        </w:tc>
      </w:tr>
      <w:tr w:rsidR="001C652B" w:rsidTr="0545CDCD" w14:paraId="0A37501D" w14:textId="77777777">
        <w:trPr>
          <w:trHeight w:val="250"/>
        </w:trPr>
        <w:tc>
          <w:tcPr>
            <w:tcW w:w="1021" w:type="dxa"/>
            <w:vAlign w:val="center"/>
          </w:tcPr>
          <w:p w:rsidRPr="00E6656F" w:rsidR="001C652B" w:rsidP="00E6656F" w:rsidRDefault="44A173AE" w14:paraId="5DAB6C7B" w14:textId="2563F990">
            <w:pPr>
              <w:jc w:val="center"/>
              <w:rPr>
                <w:sz w:val="20"/>
                <w:szCs w:val="20"/>
              </w:rPr>
            </w:pPr>
            <w:r w:rsidRPr="0545CDCD">
              <w:rPr>
                <w:sz w:val="20"/>
                <w:szCs w:val="20"/>
              </w:rPr>
              <w:t>...</w:t>
            </w:r>
          </w:p>
        </w:tc>
        <w:tc>
          <w:tcPr>
            <w:tcW w:w="1379" w:type="dxa"/>
            <w:vAlign w:val="center"/>
          </w:tcPr>
          <w:p w:rsidRPr="00E6656F" w:rsidR="001C652B" w:rsidP="0545CDCD" w:rsidRDefault="44A173AE" w14:paraId="02EB378F" w14:textId="163A0154">
            <w:pPr>
              <w:jc w:val="center"/>
              <w:rPr>
                <w:sz w:val="20"/>
                <w:szCs w:val="20"/>
              </w:rPr>
            </w:pPr>
            <w:r w:rsidRPr="0545CDCD">
              <w:rPr>
                <w:sz w:val="20"/>
                <w:szCs w:val="20"/>
              </w:rPr>
              <w:t>...</w:t>
            </w:r>
          </w:p>
        </w:tc>
        <w:tc>
          <w:tcPr>
            <w:tcW w:w="1379" w:type="dxa"/>
            <w:vAlign w:val="center"/>
          </w:tcPr>
          <w:p w:rsidR="44A173AE" w:rsidP="0545CDCD" w:rsidRDefault="44A173AE" w14:paraId="397AA617" w14:textId="4FAF0114">
            <w:pPr>
              <w:jc w:val="center"/>
              <w:rPr>
                <w:sz w:val="20"/>
                <w:szCs w:val="20"/>
              </w:rPr>
            </w:pPr>
            <w:r w:rsidRPr="0545CDCD">
              <w:rPr>
                <w:sz w:val="20"/>
                <w:szCs w:val="20"/>
              </w:rPr>
              <w:t>...</w:t>
            </w:r>
          </w:p>
        </w:tc>
        <w:tc>
          <w:tcPr>
            <w:tcW w:w="852" w:type="dxa"/>
            <w:vAlign w:val="center"/>
          </w:tcPr>
          <w:p w:rsidRPr="00E6656F" w:rsidR="001C652B" w:rsidP="0545CDCD" w:rsidRDefault="44A173AE" w14:paraId="6A05A809" w14:textId="4DD89ADF">
            <w:pPr>
              <w:jc w:val="center"/>
              <w:rPr>
                <w:sz w:val="20"/>
                <w:szCs w:val="20"/>
              </w:rPr>
            </w:pPr>
            <w:r w:rsidRPr="0545CDCD">
              <w:rPr>
                <w:sz w:val="20"/>
                <w:szCs w:val="20"/>
              </w:rPr>
              <w:t>...</w:t>
            </w:r>
          </w:p>
        </w:tc>
        <w:tc>
          <w:tcPr>
            <w:tcW w:w="908" w:type="dxa"/>
            <w:vAlign w:val="center"/>
          </w:tcPr>
          <w:p w:rsidRPr="00E6656F" w:rsidR="001C652B" w:rsidP="00E6656F" w:rsidRDefault="44A173AE" w14:paraId="5A39BBE3" w14:textId="367FFA1A">
            <w:pPr>
              <w:jc w:val="center"/>
              <w:rPr>
                <w:sz w:val="20"/>
                <w:szCs w:val="20"/>
              </w:rPr>
            </w:pPr>
            <w:r w:rsidRPr="0545CDCD">
              <w:rPr>
                <w:sz w:val="20"/>
                <w:szCs w:val="20"/>
              </w:rPr>
              <w:t>...</w:t>
            </w:r>
          </w:p>
        </w:tc>
        <w:tc>
          <w:tcPr>
            <w:tcW w:w="1192" w:type="dxa"/>
            <w:vAlign w:val="center"/>
          </w:tcPr>
          <w:p w:rsidRPr="00E6656F" w:rsidR="001C652B" w:rsidP="00E6656F" w:rsidRDefault="44A173AE" w14:paraId="41C8F396" w14:textId="6F60F5C0">
            <w:pPr>
              <w:jc w:val="center"/>
              <w:rPr>
                <w:sz w:val="20"/>
                <w:szCs w:val="20"/>
              </w:rPr>
            </w:pPr>
            <w:r w:rsidRPr="0545CDCD">
              <w:rPr>
                <w:sz w:val="20"/>
                <w:szCs w:val="20"/>
              </w:rPr>
              <w:t>...</w:t>
            </w:r>
          </w:p>
        </w:tc>
        <w:tc>
          <w:tcPr>
            <w:tcW w:w="1908" w:type="dxa"/>
            <w:vAlign w:val="center"/>
          </w:tcPr>
          <w:p w:rsidRPr="00E6656F" w:rsidR="001C652B" w:rsidP="00E6656F" w:rsidRDefault="44A173AE" w14:paraId="72A3D3EC" w14:textId="19180BEA">
            <w:pPr>
              <w:jc w:val="center"/>
              <w:rPr>
                <w:sz w:val="20"/>
                <w:szCs w:val="20"/>
              </w:rPr>
            </w:pPr>
            <w:r w:rsidRPr="0545CDCD">
              <w:rPr>
                <w:sz w:val="20"/>
                <w:szCs w:val="20"/>
              </w:rPr>
              <w:t>...</w:t>
            </w:r>
          </w:p>
        </w:tc>
      </w:tr>
      <w:tr w:rsidR="001C652B" w:rsidTr="0545CDCD" w14:paraId="2DCA29D9" w14:textId="77777777">
        <w:trPr>
          <w:trHeight w:val="250"/>
        </w:trPr>
        <w:tc>
          <w:tcPr>
            <w:tcW w:w="1021" w:type="dxa"/>
          </w:tcPr>
          <w:p w:rsidRPr="00E6656F" w:rsidR="001C652B" w:rsidP="001C652B" w:rsidRDefault="006A00CC" w14:paraId="3FB8B37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379" w:type="dxa"/>
          </w:tcPr>
          <w:p w:rsidRPr="00E6656F" w:rsidR="001C652B" w:rsidP="001C652B" w:rsidRDefault="001C652B" w14:paraId="62C7D6A8" w14:textId="77777777">
            <w:pPr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&lt;DD/MM/AAAA&gt;</w:t>
            </w:r>
          </w:p>
        </w:tc>
        <w:tc>
          <w:tcPr>
            <w:tcW w:w="1379" w:type="dxa"/>
          </w:tcPr>
          <w:p w:rsidR="0545CDCD" w:rsidP="0545CDCD" w:rsidRDefault="0545CDCD" w14:paraId="2E1E537F" w14:textId="3926BD38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Pr="00E6656F" w:rsidR="001C652B" w:rsidP="001C652B" w:rsidRDefault="001C652B" w14:paraId="705A20B9" w14:textId="77777777">
            <w:pPr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&lt;</w:t>
            </w:r>
            <w:proofErr w:type="spellStart"/>
            <w:r w:rsidRPr="00E6656F">
              <w:rPr>
                <w:sz w:val="20"/>
                <w:szCs w:val="20"/>
              </w:rPr>
              <w:t>hh:mm</w:t>
            </w:r>
            <w:proofErr w:type="spellEnd"/>
            <w:r w:rsidRPr="00E6656F">
              <w:rPr>
                <w:sz w:val="20"/>
                <w:szCs w:val="20"/>
              </w:rPr>
              <w:t>&gt;</w:t>
            </w:r>
          </w:p>
        </w:tc>
        <w:tc>
          <w:tcPr>
            <w:tcW w:w="908" w:type="dxa"/>
          </w:tcPr>
          <w:p w:rsidRPr="00E6656F" w:rsidR="001C652B" w:rsidP="001C652B" w:rsidRDefault="001C652B" w14:paraId="3364E47C" w14:textId="77777777">
            <w:pPr>
              <w:jc w:val="center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&lt;</w:t>
            </w:r>
            <w:proofErr w:type="spellStart"/>
            <w:r w:rsidRPr="00E6656F">
              <w:rPr>
                <w:sz w:val="20"/>
                <w:szCs w:val="20"/>
              </w:rPr>
              <w:t>hh:mm</w:t>
            </w:r>
            <w:proofErr w:type="spellEnd"/>
            <w:r w:rsidRPr="00E6656F">
              <w:rPr>
                <w:sz w:val="20"/>
                <w:szCs w:val="20"/>
              </w:rPr>
              <w:t>&gt;</w:t>
            </w:r>
          </w:p>
        </w:tc>
        <w:tc>
          <w:tcPr>
            <w:tcW w:w="1192" w:type="dxa"/>
          </w:tcPr>
          <w:p w:rsidRPr="00E6656F" w:rsidR="001C652B" w:rsidP="001C652B" w:rsidRDefault="001C652B" w14:paraId="0D0B940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Pr="00E6656F" w:rsidR="001C652B" w:rsidP="001C652B" w:rsidRDefault="001C652B" w14:paraId="3106508B" w14:textId="77777777">
            <w:pPr>
              <w:jc w:val="center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&lt;mm&gt;</w:t>
            </w:r>
          </w:p>
        </w:tc>
      </w:tr>
    </w:tbl>
    <w:p w:rsidR="00DA08FD" w:rsidP="00DA08FD" w:rsidRDefault="00DA08FD" w14:paraId="0E27B00A" w14:textId="77777777"/>
    <w:p w:rsidR="00DA08FD" w:rsidP="00DA08FD" w:rsidRDefault="00E6656F" w14:paraId="40815CC9" w14:textId="77777777">
      <w:r>
        <w:t xml:space="preserve">Total de quedas: </w:t>
      </w:r>
      <w:r w:rsidR="00F37D86">
        <w:t>&lt;Somatório das quedas ocorridas durante o mês&gt;</w:t>
      </w:r>
    </w:p>
    <w:p w:rsidR="00E6656F" w:rsidP="00DA08FD" w:rsidRDefault="00E6656F" w14:paraId="5C31469D" w14:textId="77777777">
      <w:r>
        <w:t>Total de indisponibilidade</w:t>
      </w:r>
      <w:r w:rsidR="001C652B">
        <w:t xml:space="preserve"> (minutos)</w:t>
      </w:r>
      <w:r>
        <w:t>: &lt;somatório do tempo de indisponibilidade em minutos&gt;</w:t>
      </w:r>
    </w:p>
    <w:p w:rsidR="00E6656F" w:rsidP="00DA08FD" w:rsidRDefault="00E6656F" w14:paraId="58B202DC" w14:textId="77777777">
      <w:pPr>
        <w:rPr>
          <w:rFonts w:eastAsiaTheme="minorEastAsia"/>
        </w:rPr>
      </w:pPr>
      <w:r>
        <w:t xml:space="preserve">SLA </w:t>
      </w:r>
      <w:r w:rsidR="007834A8">
        <w:t xml:space="preserve">atingido </w:t>
      </w:r>
      <w:r>
        <w:t>(%):</w:t>
      </w:r>
      <w:r w:rsidR="007834A8">
        <w:t xml:space="preserve"> &lt;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&lt;Total de quedas&gt;</m:t>
                </m:r>
              </m:num>
              <m:den>
                <m:r>
                  <w:rPr>
                    <w:rFonts w:ascii="Cambria Math" w:hAnsi="Cambria Math"/>
                  </w:rPr>
                  <m:t>43.200</m:t>
                </m:r>
              </m:den>
            </m:f>
          </m:e>
        </m:d>
        <m:r>
          <w:rPr>
            <w:rFonts w:ascii="Cambria Math" w:hAnsi="Cambria Math"/>
          </w:rPr>
          <m:t>×100</m:t>
        </m:r>
      </m:oMath>
      <w:r w:rsidR="007834A8">
        <w:rPr>
          <w:rFonts w:eastAsiaTheme="minorEastAsia"/>
        </w:rPr>
        <w:t>&gt;</w:t>
      </w:r>
    </w:p>
    <w:p w:rsidR="00F37D86" w:rsidP="00DA08FD" w:rsidRDefault="00F37D86" w14:paraId="2D6ED917" w14:textId="77777777">
      <w:r>
        <w:t xml:space="preserve">Onde, 43.200 </w:t>
      </w:r>
      <w:r w:rsidR="007834A8">
        <w:t xml:space="preserve">é o tempo total, em </w:t>
      </w:r>
      <w:r>
        <w:t>minutos</w:t>
      </w:r>
      <w:r w:rsidR="007834A8">
        <w:t>, durante um mês, considerando 30 dias dentro de um mês.</w:t>
      </w:r>
    </w:p>
    <w:p w:rsidR="007834A8" w:rsidP="00DA08FD" w:rsidRDefault="007834A8" w14:paraId="49E0D5B2" w14:textId="77777777">
      <w:r>
        <w:t>Consumo de banda (Download Mb/s):</w:t>
      </w:r>
    </w:p>
    <w:p w:rsidR="007834A8" w:rsidP="00DA08FD" w:rsidRDefault="007834A8" w14:paraId="1C981C9A" w14:textId="785ED70B">
      <w:r>
        <w:t>Consumo de ba</w:t>
      </w:r>
      <w:r w:rsidR="00E112BF">
        <w:t>n</w:t>
      </w:r>
      <w:r>
        <w:t>da (Upload Mb/s):</w:t>
      </w:r>
    </w:p>
    <w:p w:rsidR="007834A8" w:rsidP="00DA08FD" w:rsidRDefault="007834A8" w14:paraId="79018946" w14:textId="639D0C85">
      <w:r>
        <w:t>Evidência</w:t>
      </w:r>
      <w:r w:rsidR="1C9A9D5F">
        <w:t>s</w:t>
      </w:r>
      <w:r>
        <w:t xml:space="preserve"> gráficas (</w:t>
      </w:r>
      <w:r w:rsidR="00AE48A3">
        <w:t>se disponível</w:t>
      </w:r>
      <w:r>
        <w:t>):</w:t>
      </w:r>
      <w:bookmarkStart w:name="_GoBack" w:id="0"/>
      <w:bookmarkEnd w:id="0"/>
    </w:p>
    <w:p w:rsidR="004E7805" w:rsidP="00DA08FD" w:rsidRDefault="004E7805" w14:paraId="1AF64042" w14:textId="25170416">
      <w:r>
        <w:t>Motivo para não apresentar evidências:</w:t>
      </w:r>
    </w:p>
    <w:p w:rsidR="004E7805" w:rsidP="004E7805" w:rsidRDefault="004E7805" w14:paraId="592F2BC8" w14:textId="3CEF0BA7">
      <w:pPr>
        <w:tabs>
          <w:tab w:val="left" w:pos="426"/>
        </w:tabs>
        <w:spacing w:after="0" w:line="240" w:lineRule="auto"/>
      </w:pPr>
      <w:r>
        <w:t>(</w:t>
      </w:r>
      <w:r>
        <w:tab/>
      </w:r>
      <w:r>
        <w:t>)</w:t>
      </w:r>
      <w:r>
        <w:tab/>
      </w:r>
      <w:r>
        <w:t>falta de mão-de-obra capacitada para configuração da coleta de dados na tecnologia ofertada.</w:t>
      </w:r>
    </w:p>
    <w:p w:rsidR="004E7805" w:rsidP="004E7805" w:rsidRDefault="004E7805" w14:paraId="03873F8C" w14:textId="22A0BCB9">
      <w:pPr>
        <w:tabs>
          <w:tab w:val="left" w:pos="426"/>
        </w:tabs>
        <w:spacing w:after="0" w:line="240" w:lineRule="auto"/>
      </w:pPr>
      <w:r w:rsidR="004E7805">
        <w:rPr/>
        <w:t>(</w:t>
      </w:r>
      <w:r>
        <w:tab/>
      </w:r>
      <w:r w:rsidR="004E7805">
        <w:rPr/>
        <w:t>)</w:t>
      </w:r>
      <w:r>
        <w:tab/>
      </w:r>
      <w:r w:rsidR="004E7805">
        <w:rPr/>
        <w:t xml:space="preserve">falta de </w:t>
      </w:r>
      <w:r w:rsidR="61A6EAA0">
        <w:rPr/>
        <w:t>soluções</w:t>
      </w:r>
      <w:r w:rsidR="004E7805">
        <w:rPr/>
        <w:t xml:space="preserve"> destinad</w:t>
      </w:r>
      <w:r w:rsidR="4DED7192">
        <w:rPr/>
        <w:t>a</w:t>
      </w:r>
      <w:r w:rsidR="004E7805">
        <w:rPr/>
        <w:t>s à coleta de dados do circuito</w:t>
      </w:r>
      <w:r w:rsidR="0CE61014">
        <w:rPr/>
        <w:t xml:space="preserve"> e plotagem de gráfico. </w:t>
      </w:r>
    </w:p>
    <w:p w:rsidR="004E7805" w:rsidP="004E7805" w:rsidRDefault="004E7805" w14:paraId="53D9EEB3" w14:textId="7F07D30A">
      <w:pPr>
        <w:tabs>
          <w:tab w:val="left" w:pos="426"/>
        </w:tabs>
        <w:spacing w:after="0" w:line="240" w:lineRule="auto"/>
      </w:pPr>
      <w:r>
        <w:t>(</w:t>
      </w:r>
      <w:r>
        <w:tab/>
      </w:r>
      <w:r>
        <w:t>)</w:t>
      </w:r>
      <w:r>
        <w:tab/>
      </w:r>
      <w:r>
        <w:t>falta de mão-de-obra especializada para elaboração dos relatórios solicitados.</w:t>
      </w:r>
    </w:p>
    <w:p w:rsidR="004E7805" w:rsidP="004E7805" w:rsidRDefault="004E7805" w14:paraId="4E5EE2CE" w14:textId="0CB10C93">
      <w:pPr>
        <w:tabs>
          <w:tab w:val="left" w:pos="426"/>
        </w:tabs>
        <w:spacing w:after="0" w:line="360" w:lineRule="auto"/>
      </w:pPr>
      <w:r w:rsidR="004E7805">
        <w:rPr/>
        <w:t>(</w:t>
      </w:r>
      <w:r>
        <w:tab/>
      </w:r>
      <w:r w:rsidR="004E7805">
        <w:rPr/>
        <w:t>)</w:t>
      </w:r>
      <w:r>
        <w:tab/>
      </w:r>
      <w:r w:rsidR="004E7805">
        <w:rPr/>
        <w:t>outros (especificar): ____________________________________</w:t>
      </w:r>
      <w:r w:rsidR="309EFAB6">
        <w:rPr/>
        <w:t>_____</w:t>
      </w:r>
    </w:p>
    <w:p w:rsidR="004E7805" w:rsidP="004E7805" w:rsidRDefault="004E7805" w14:paraId="0ACCAE90" w14:textId="1FCFD767">
      <w:pPr>
        <w:tabs>
          <w:tab w:val="left" w:pos="426"/>
          <w:tab w:val="left" w:pos="709"/>
        </w:tabs>
      </w:pPr>
    </w:p>
    <w:sectPr w:rsidR="004E7805">
      <w:headerReference w:type="default" r:id="rId6"/>
      <w:foot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CE" w:rsidP="00DA08FD" w:rsidRDefault="00512DCE" w14:paraId="60061E4C" w14:textId="77777777">
      <w:pPr>
        <w:spacing w:after="0" w:line="240" w:lineRule="auto"/>
      </w:pPr>
      <w:r>
        <w:separator/>
      </w:r>
    </w:p>
  </w:endnote>
  <w:endnote w:type="continuationSeparator" w:id="0">
    <w:p w:rsidR="00512DCE" w:rsidP="00DA08FD" w:rsidRDefault="00512DCE" w14:paraId="44EAFD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545CDCD" w:rsidTr="0545CDCD" w14:paraId="0AA9EA61" w14:textId="77777777">
      <w:tc>
        <w:tcPr>
          <w:tcW w:w="2830" w:type="dxa"/>
        </w:tcPr>
        <w:p w:rsidR="0545CDCD" w:rsidP="0545CDCD" w:rsidRDefault="0545CDCD" w14:paraId="32CB63E0" w14:textId="70BC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545CDCD" w:rsidP="0545CDCD" w:rsidRDefault="0545CDCD" w14:paraId="5AB4F2B2" w14:textId="26A4BD1F">
          <w:pPr>
            <w:pStyle w:val="Cabealho"/>
            <w:jc w:val="center"/>
          </w:pPr>
        </w:p>
      </w:tc>
      <w:tc>
        <w:tcPr>
          <w:tcW w:w="2830" w:type="dxa"/>
        </w:tcPr>
        <w:p w:rsidR="0545CDCD" w:rsidP="0545CDCD" w:rsidRDefault="0545CDCD" w14:paraId="6E67398E" w14:textId="72241AC1">
          <w:pPr>
            <w:pStyle w:val="Cabealho"/>
            <w:ind w:right="-115"/>
            <w:jc w:val="right"/>
          </w:pPr>
          <w:r>
            <w:fldChar w:fldCharType="begin"/>
          </w:r>
          <w:r>
            <w:instrText>PAGE</w:instrText>
          </w:r>
          <w:r w:rsidR="004E7805">
            <w:fldChar w:fldCharType="separate"/>
          </w:r>
          <w:r w:rsidR="004E7805">
            <w:rPr>
              <w:noProof/>
            </w:rPr>
            <w:t>1</w:t>
          </w:r>
          <w:r>
            <w:fldChar w:fldCharType="end"/>
          </w:r>
        </w:p>
      </w:tc>
    </w:tr>
  </w:tbl>
  <w:p w:rsidR="0545CDCD" w:rsidP="0545CDCD" w:rsidRDefault="0545CDCD" w14:paraId="24FFE47C" w14:textId="41FC1E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CE" w:rsidP="00DA08FD" w:rsidRDefault="00512DCE" w14:paraId="4B94D5A5" w14:textId="77777777">
      <w:pPr>
        <w:spacing w:after="0" w:line="240" w:lineRule="auto"/>
      </w:pPr>
      <w:r>
        <w:separator/>
      </w:r>
    </w:p>
  </w:footnote>
  <w:footnote w:type="continuationSeparator" w:id="0">
    <w:p w:rsidR="00512DCE" w:rsidP="00DA08FD" w:rsidRDefault="00512DCE" w14:paraId="3DEEC6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8FD" w:rsidP="00DA08FD" w:rsidRDefault="00DA08FD" w14:paraId="67B7253C" w14:textId="77777777">
    <w:pPr>
      <w:pStyle w:val="Cabealho"/>
      <w:jc w:val="center"/>
    </w:pPr>
    <w:r>
      <w:t>Relatório de SLA - &lt;mm/</w:t>
    </w:r>
    <w:proofErr w:type="spellStart"/>
    <w:r>
      <w:t>aaa</w:t>
    </w:r>
    <w:proofErr w:type="spellEnd"/>
    <w:r>
      <w:t>&gt;</w:t>
    </w:r>
  </w:p>
  <w:p w:rsidR="00DA08FD" w:rsidP="00DA08FD" w:rsidRDefault="00DA08FD" w14:paraId="236815CE" w14:textId="77777777">
    <w:pPr>
      <w:pStyle w:val="Cabealho"/>
      <w:jc w:val="center"/>
    </w:pPr>
    <w:r>
      <w:t>&lt;unidade&gt; - &lt;INEP&gt;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FD"/>
    <w:rsid w:val="00106ED8"/>
    <w:rsid w:val="001B1E6A"/>
    <w:rsid w:val="001C652B"/>
    <w:rsid w:val="003C6BD9"/>
    <w:rsid w:val="004E7805"/>
    <w:rsid w:val="00512DCE"/>
    <w:rsid w:val="006A00CC"/>
    <w:rsid w:val="00710ECC"/>
    <w:rsid w:val="007834A8"/>
    <w:rsid w:val="00803130"/>
    <w:rsid w:val="00AE48A3"/>
    <w:rsid w:val="00DA08FD"/>
    <w:rsid w:val="00DD2CBB"/>
    <w:rsid w:val="00E112BF"/>
    <w:rsid w:val="00E6656F"/>
    <w:rsid w:val="00F37D86"/>
    <w:rsid w:val="00FE3FFD"/>
    <w:rsid w:val="03A9FD6C"/>
    <w:rsid w:val="0545CDCD"/>
    <w:rsid w:val="0CE61014"/>
    <w:rsid w:val="1C9A9D5F"/>
    <w:rsid w:val="309EFAB6"/>
    <w:rsid w:val="369D9603"/>
    <w:rsid w:val="44A173AE"/>
    <w:rsid w:val="4DED7192"/>
    <w:rsid w:val="50C903B4"/>
    <w:rsid w:val="526AF82E"/>
    <w:rsid w:val="61A6EAA0"/>
    <w:rsid w:val="6A4ED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D98D"/>
  <w15:chartTrackingRefBased/>
  <w15:docId w15:val="{A1B1C524-E08A-4266-9588-5389A3333B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10ECC"/>
    <w:pPr>
      <w:jc w:val="both"/>
    </w:pPr>
    <w:rPr>
      <w:rFonts w:ascii="Arial" w:hAnsi="Arial"/>
      <w:sz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8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A08FD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DA08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A08FD"/>
    <w:rPr>
      <w:rFonts w:ascii="Arial" w:hAnsi="Arial"/>
      <w:sz w:val="24"/>
    </w:rPr>
  </w:style>
  <w:style w:type="table" w:styleId="Tabelacomgrade">
    <w:name w:val="Table Grid"/>
    <w:basedOn w:val="Tabelanormal"/>
    <w:uiPriority w:val="39"/>
    <w:rsid w:val="00E665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oEspaoReservado">
    <w:name w:val="Placeholder Text"/>
    <w:basedOn w:val="Fontepargpadro"/>
    <w:uiPriority w:val="99"/>
    <w:semiHidden/>
    <w:rsid w:val="001C6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César Augusto Borges Fraga</dc:creator>
  <keywords/>
  <dc:description/>
  <lastModifiedBy>Emilia Atsuko Yamabe</lastModifiedBy>
  <revision>8</revision>
  <dcterms:created xsi:type="dcterms:W3CDTF">2022-10-04T13:32:00.0000000Z</dcterms:created>
  <dcterms:modified xsi:type="dcterms:W3CDTF">2022-10-13T19:57:15.3281087Z</dcterms:modified>
</coreProperties>
</file>